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ED4B4" w14:textId="6D7FA02A" w:rsidR="00126CEA" w:rsidRDefault="00126CEA" w:rsidP="00C9568B">
      <w:pPr>
        <w:jc w:val="center"/>
        <w:rPr>
          <w:sz w:val="36"/>
          <w:szCs w:val="36"/>
          <w:lang w:eastAsia="ja-JP"/>
        </w:rPr>
      </w:pPr>
      <w:r w:rsidRPr="00126CEA">
        <w:rPr>
          <w:sz w:val="36"/>
          <w:szCs w:val="36"/>
          <w:lang w:eastAsia="ja-JP"/>
        </w:rPr>
        <w:t xml:space="preserve">A Fight to </w:t>
      </w:r>
      <w:proofErr w:type="gramStart"/>
      <w:r w:rsidRPr="00126CEA">
        <w:rPr>
          <w:sz w:val="36"/>
          <w:szCs w:val="36"/>
          <w:lang w:eastAsia="ja-JP"/>
        </w:rPr>
        <w:t>The</w:t>
      </w:r>
      <w:proofErr w:type="gramEnd"/>
      <w:r w:rsidRPr="00126CEA">
        <w:rPr>
          <w:sz w:val="36"/>
          <w:szCs w:val="36"/>
          <w:lang w:eastAsia="ja-JP"/>
        </w:rPr>
        <w:t xml:space="preserve"> Finish</w:t>
      </w:r>
    </w:p>
    <w:p w14:paraId="5430549B" w14:textId="7CC16BD9" w:rsidR="00A42C84" w:rsidRPr="007A3626" w:rsidRDefault="00B525C0" w:rsidP="00C9568B">
      <w:pPr>
        <w:jc w:val="center"/>
        <w:rPr>
          <w:rFonts w:ascii="MS PMincho" w:eastAsia="MS PMincho" w:hAnsi="MS PMincho"/>
          <w:sz w:val="36"/>
          <w:szCs w:val="36"/>
          <w:lang w:eastAsia="ja-JP"/>
        </w:rPr>
      </w:pPr>
      <w:r w:rsidRPr="007A3626">
        <w:rPr>
          <w:rFonts w:ascii="MS PMincho" w:eastAsia="MS PMincho" w:hAnsi="MS PMincho" w:hint="eastAsia"/>
          <w:sz w:val="36"/>
          <w:szCs w:val="36"/>
          <w:lang w:eastAsia="ja-JP"/>
        </w:rPr>
        <w:t>最後まで戦う</w:t>
      </w:r>
    </w:p>
    <w:p w14:paraId="511342A1" w14:textId="63FDE032" w:rsidR="00C9568B" w:rsidRDefault="00331B37" w:rsidP="00C9568B">
      <w:pPr>
        <w:jc w:val="center"/>
        <w:rPr>
          <w:lang w:eastAsia="ja-JP"/>
        </w:rPr>
      </w:pPr>
      <w:r>
        <w:rPr>
          <w:lang w:eastAsia="ja-JP"/>
        </w:rPr>
        <w:t>2</w:t>
      </w:r>
      <w:r w:rsidR="0096794A">
        <w:rPr>
          <w:lang w:eastAsia="ja-JP"/>
        </w:rPr>
        <w:t>9</w:t>
      </w:r>
      <w:r w:rsidR="008F688D">
        <w:rPr>
          <w:lang w:eastAsia="ja-JP"/>
        </w:rPr>
        <w:t xml:space="preserve"> </w:t>
      </w:r>
      <w:r>
        <w:rPr>
          <w:lang w:eastAsia="ja-JP"/>
        </w:rPr>
        <w:t>August</w:t>
      </w:r>
      <w:r w:rsidR="00C9568B">
        <w:rPr>
          <w:lang w:eastAsia="ja-JP"/>
        </w:rPr>
        <w:t xml:space="preserve"> 20</w:t>
      </w:r>
      <w:r w:rsidR="007300CC">
        <w:rPr>
          <w:lang w:eastAsia="ja-JP"/>
        </w:rPr>
        <w:t>21</w:t>
      </w:r>
    </w:p>
    <w:p w14:paraId="6AEFF54D" w14:textId="77777777" w:rsidR="00C9568B" w:rsidRDefault="00C9568B" w:rsidP="00C9568B">
      <w:pPr>
        <w:jc w:val="center"/>
        <w:rPr>
          <w:lang w:eastAsia="ja-JP"/>
        </w:rPr>
      </w:pPr>
    </w:p>
    <w:p w14:paraId="6336E1A4" w14:textId="5BA0A7C2" w:rsidR="00A42C84" w:rsidRPr="00A42C84" w:rsidRDefault="00E52F29" w:rsidP="00A42C84">
      <w:pPr>
        <w:pStyle w:val="NoSpacing"/>
        <w:rPr>
          <w:rStyle w:val="text"/>
          <w:lang w:eastAsia="ja-JP"/>
        </w:rPr>
      </w:pPr>
      <w:r w:rsidRPr="00A42C84">
        <w:rPr>
          <w:lang w:eastAsia="ja-JP"/>
        </w:rPr>
        <w:t xml:space="preserve">1. </w:t>
      </w:r>
      <w:r w:rsidR="00A42C84" w:rsidRPr="00A42C84">
        <w:rPr>
          <w:rStyle w:val="text"/>
          <w:lang w:eastAsia="ja-JP"/>
        </w:rPr>
        <w:t>I give you this charge.</w:t>
      </w:r>
    </w:p>
    <w:p w14:paraId="485AA19C" w14:textId="7ED31F65" w:rsidR="00A42C84" w:rsidRDefault="00602D2A" w:rsidP="00E52F29">
      <w:pPr>
        <w:rPr>
          <w:lang w:eastAsia="ja-JP"/>
        </w:rPr>
      </w:pPr>
      <w:r w:rsidRPr="00A42C84">
        <w:rPr>
          <w:lang w:eastAsia="ja-JP"/>
        </w:rPr>
        <w:t>1.</w:t>
      </w:r>
      <w:r>
        <w:rPr>
          <w:lang w:eastAsia="ja-JP"/>
        </w:rPr>
        <w:t xml:space="preserve"> </w:t>
      </w:r>
      <w:proofErr w:type="spellStart"/>
      <w:r w:rsidRPr="00126CEA">
        <w:rPr>
          <w:rFonts w:eastAsia="MS PMincho"/>
          <w:color w:val="000000" w:themeColor="text1"/>
          <w:shd w:val="clear" w:color="auto" w:fill="FFFFFF"/>
        </w:rPr>
        <w:t>私は厳かに命じます</w:t>
      </w:r>
      <w:proofErr w:type="spellEnd"/>
      <w:r w:rsidRPr="00126CEA">
        <w:rPr>
          <w:rFonts w:eastAsia="MS PMincho"/>
          <w:color w:val="000000" w:themeColor="text1"/>
          <w:shd w:val="clear" w:color="auto" w:fill="FFFFFF"/>
        </w:rPr>
        <w:t>。</w:t>
      </w:r>
    </w:p>
    <w:p w14:paraId="31D08CE6" w14:textId="77777777" w:rsidR="00A42C84" w:rsidRDefault="00A42C84" w:rsidP="00E52F29">
      <w:pPr>
        <w:rPr>
          <w:lang w:eastAsia="ja-JP"/>
        </w:rPr>
      </w:pPr>
    </w:p>
    <w:p w14:paraId="053EFD7A" w14:textId="77777777" w:rsidR="00A42C84" w:rsidRDefault="00A42C84" w:rsidP="00E52F29">
      <w:pPr>
        <w:rPr>
          <w:lang w:eastAsia="ja-JP"/>
        </w:rPr>
      </w:pPr>
    </w:p>
    <w:p w14:paraId="70A17B24" w14:textId="77777777" w:rsidR="00A42C84" w:rsidRDefault="00A42C84" w:rsidP="00E52F29">
      <w:pPr>
        <w:rPr>
          <w:lang w:eastAsia="ja-JP"/>
        </w:rPr>
      </w:pPr>
    </w:p>
    <w:p w14:paraId="161AEE64" w14:textId="77777777" w:rsidR="00A42C84" w:rsidRDefault="00A42C84" w:rsidP="00E52F29">
      <w:pPr>
        <w:rPr>
          <w:lang w:eastAsia="ja-JP"/>
        </w:rPr>
      </w:pPr>
    </w:p>
    <w:p w14:paraId="603A140E" w14:textId="77777777" w:rsidR="00A42C84" w:rsidRDefault="00A42C84" w:rsidP="00E52F29">
      <w:pPr>
        <w:rPr>
          <w:lang w:eastAsia="ja-JP"/>
        </w:rPr>
      </w:pPr>
    </w:p>
    <w:p w14:paraId="06997DB7" w14:textId="77777777" w:rsidR="00A42C84" w:rsidRDefault="00A42C84" w:rsidP="00E52F29">
      <w:pPr>
        <w:rPr>
          <w:lang w:eastAsia="ja-JP"/>
        </w:rPr>
      </w:pPr>
    </w:p>
    <w:p w14:paraId="7BDCC77A" w14:textId="2F20563F" w:rsidR="00E52F29" w:rsidRPr="00A42C84" w:rsidRDefault="00E52F29" w:rsidP="00E52F29">
      <w:pPr>
        <w:rPr>
          <w:lang w:eastAsia="ja-JP"/>
        </w:rPr>
      </w:pPr>
      <w:r w:rsidRPr="00A42C84">
        <w:rPr>
          <w:lang w:eastAsia="ja-JP"/>
        </w:rPr>
        <w:t xml:space="preserve">2. </w:t>
      </w:r>
      <w:r w:rsidR="00A42C84" w:rsidRPr="00A42C84">
        <w:rPr>
          <w:rStyle w:val="text"/>
        </w:rPr>
        <w:t xml:space="preserve">But </w:t>
      </w:r>
      <w:proofErr w:type="gramStart"/>
      <w:r w:rsidR="00A42C84" w:rsidRPr="00A42C84">
        <w:rPr>
          <w:rStyle w:val="text"/>
        </w:rPr>
        <w:t>you,</w:t>
      </w:r>
      <w:proofErr w:type="gramEnd"/>
      <w:r w:rsidR="00A42C84" w:rsidRPr="00A42C84">
        <w:rPr>
          <w:rStyle w:val="text"/>
        </w:rPr>
        <w:t xml:space="preserve"> keep your head in all situations.</w:t>
      </w:r>
    </w:p>
    <w:p w14:paraId="30A96AFD" w14:textId="6CCAA1B6" w:rsidR="00A42C84" w:rsidRDefault="00602D2A" w:rsidP="00E52F29">
      <w:pPr>
        <w:rPr>
          <w:lang w:eastAsia="ja-JP"/>
        </w:rPr>
      </w:pPr>
      <w:r w:rsidRPr="00A42C84">
        <w:rPr>
          <w:lang w:eastAsia="ja-JP"/>
        </w:rPr>
        <w:t>2.</w:t>
      </w:r>
      <w:r>
        <w:rPr>
          <w:lang w:eastAsia="ja-JP"/>
        </w:rPr>
        <w:t xml:space="preserve"> </w:t>
      </w:r>
      <w:r w:rsidRPr="00126CEA">
        <w:rPr>
          <w:rFonts w:eastAsia="MS PMincho"/>
          <w:color w:val="000000" w:themeColor="text1"/>
          <w:shd w:val="clear" w:color="auto" w:fill="FFFFFF"/>
          <w:lang w:eastAsia="ja-JP"/>
        </w:rPr>
        <w:t>けれども、あなたはどんな場合にも慎んで。</w:t>
      </w:r>
    </w:p>
    <w:p w14:paraId="5F94194E" w14:textId="77777777" w:rsidR="00A42C84" w:rsidRDefault="00A42C84" w:rsidP="00E52F29">
      <w:pPr>
        <w:rPr>
          <w:lang w:eastAsia="ja-JP"/>
        </w:rPr>
      </w:pPr>
    </w:p>
    <w:p w14:paraId="23A02BB5" w14:textId="77777777" w:rsidR="00A42C84" w:rsidRDefault="00A42C84" w:rsidP="00E52F29">
      <w:pPr>
        <w:rPr>
          <w:lang w:eastAsia="ja-JP"/>
        </w:rPr>
      </w:pPr>
    </w:p>
    <w:p w14:paraId="3148BD1F" w14:textId="77777777" w:rsidR="00A42C84" w:rsidRDefault="00A42C84" w:rsidP="00E52F29">
      <w:pPr>
        <w:rPr>
          <w:lang w:eastAsia="ja-JP"/>
        </w:rPr>
      </w:pPr>
    </w:p>
    <w:p w14:paraId="7058D138" w14:textId="77777777" w:rsidR="00A42C84" w:rsidRDefault="00A42C84" w:rsidP="00E52F29">
      <w:pPr>
        <w:rPr>
          <w:lang w:eastAsia="ja-JP"/>
        </w:rPr>
      </w:pPr>
    </w:p>
    <w:p w14:paraId="55F077CB" w14:textId="77777777" w:rsidR="00A42C84" w:rsidRDefault="00A42C84" w:rsidP="00E52F29">
      <w:pPr>
        <w:rPr>
          <w:lang w:eastAsia="ja-JP"/>
        </w:rPr>
      </w:pPr>
    </w:p>
    <w:p w14:paraId="34960011" w14:textId="77777777" w:rsidR="00A42C84" w:rsidRDefault="00A42C84" w:rsidP="00E52F29">
      <w:pPr>
        <w:rPr>
          <w:lang w:eastAsia="ja-JP"/>
        </w:rPr>
      </w:pPr>
    </w:p>
    <w:p w14:paraId="5FDD93BF" w14:textId="05309A24" w:rsidR="00E52F29" w:rsidRPr="00A42C84" w:rsidRDefault="00E52F29" w:rsidP="00E52F29">
      <w:pPr>
        <w:rPr>
          <w:lang w:eastAsia="ja-JP"/>
        </w:rPr>
      </w:pPr>
      <w:r w:rsidRPr="00A42C84">
        <w:rPr>
          <w:lang w:eastAsia="ja-JP"/>
        </w:rPr>
        <w:t xml:space="preserve">3. </w:t>
      </w:r>
      <w:r w:rsidR="00A42C84" w:rsidRPr="00A42C84">
        <w:rPr>
          <w:rStyle w:val="text"/>
        </w:rPr>
        <w:t>I have fought the good fight.</w:t>
      </w:r>
    </w:p>
    <w:p w14:paraId="3CDDC3AC" w14:textId="64C056F5" w:rsidR="00A42C84" w:rsidRDefault="00DD5EDC" w:rsidP="00E52F29">
      <w:pPr>
        <w:rPr>
          <w:lang w:eastAsia="ja-JP"/>
        </w:rPr>
      </w:pPr>
      <w:r w:rsidRPr="00A42C84">
        <w:rPr>
          <w:lang w:eastAsia="ja-JP"/>
        </w:rPr>
        <w:t>3.</w:t>
      </w:r>
      <w:r>
        <w:rPr>
          <w:lang w:eastAsia="ja-JP"/>
        </w:rPr>
        <w:t xml:space="preserve"> </w:t>
      </w:r>
      <w:proofErr w:type="spellStart"/>
      <w:r w:rsidRPr="00126CEA">
        <w:rPr>
          <w:rFonts w:eastAsia="MS PMincho"/>
          <w:color w:val="000000" w:themeColor="text1"/>
          <w:shd w:val="clear" w:color="auto" w:fill="FFFFFF"/>
        </w:rPr>
        <w:t>私は勇敢に戦い抜き</w:t>
      </w:r>
      <w:proofErr w:type="spellEnd"/>
      <w:r w:rsidRPr="00126CEA">
        <w:rPr>
          <w:rFonts w:eastAsia="MS PMincho"/>
          <w:color w:val="000000" w:themeColor="text1"/>
          <w:shd w:val="clear" w:color="auto" w:fill="FFFFFF"/>
        </w:rPr>
        <w:t>。</w:t>
      </w:r>
    </w:p>
    <w:p w14:paraId="35DF26D7" w14:textId="77777777" w:rsidR="00A42C84" w:rsidRDefault="00A42C84" w:rsidP="00E52F29">
      <w:pPr>
        <w:rPr>
          <w:lang w:eastAsia="ja-JP"/>
        </w:rPr>
      </w:pPr>
    </w:p>
    <w:p w14:paraId="0EC6AAB2" w14:textId="77777777" w:rsidR="00A42C84" w:rsidRDefault="00A42C84" w:rsidP="00E52F29">
      <w:pPr>
        <w:rPr>
          <w:lang w:eastAsia="ja-JP"/>
        </w:rPr>
      </w:pPr>
    </w:p>
    <w:p w14:paraId="6C45CEF0" w14:textId="77777777" w:rsidR="00A42C84" w:rsidRDefault="00A42C84" w:rsidP="00E52F29">
      <w:pPr>
        <w:rPr>
          <w:lang w:eastAsia="ja-JP"/>
        </w:rPr>
      </w:pPr>
    </w:p>
    <w:p w14:paraId="7B7D6937" w14:textId="77777777" w:rsidR="00A42C84" w:rsidRDefault="00A42C84" w:rsidP="00E52F29">
      <w:pPr>
        <w:rPr>
          <w:lang w:eastAsia="ja-JP"/>
        </w:rPr>
      </w:pPr>
    </w:p>
    <w:p w14:paraId="7947130F" w14:textId="77777777" w:rsidR="00A42C84" w:rsidRDefault="00A42C84" w:rsidP="00E52F29">
      <w:pPr>
        <w:rPr>
          <w:lang w:eastAsia="ja-JP"/>
        </w:rPr>
      </w:pPr>
    </w:p>
    <w:p w14:paraId="13403696" w14:textId="77777777" w:rsidR="00A42C84" w:rsidRDefault="00A42C84" w:rsidP="00E52F29">
      <w:pPr>
        <w:rPr>
          <w:lang w:eastAsia="ja-JP"/>
        </w:rPr>
      </w:pPr>
    </w:p>
    <w:p w14:paraId="5279ED1D" w14:textId="36B32FDE" w:rsidR="00E52F29" w:rsidRPr="00A42C84" w:rsidRDefault="00E52F29" w:rsidP="00E52F29">
      <w:pPr>
        <w:rPr>
          <w:lang w:eastAsia="ja-JP"/>
        </w:rPr>
      </w:pPr>
      <w:r w:rsidRPr="00A42C84">
        <w:rPr>
          <w:lang w:eastAsia="ja-JP"/>
        </w:rPr>
        <w:t xml:space="preserve">4. </w:t>
      </w:r>
      <w:r w:rsidR="00A42C84" w:rsidRPr="00A42C84">
        <w:rPr>
          <w:rStyle w:val="text"/>
        </w:rPr>
        <w:t>I have finished the race.</w:t>
      </w:r>
    </w:p>
    <w:p w14:paraId="7FBBD194" w14:textId="67CD3E75" w:rsidR="00A42C84" w:rsidRDefault="00DD5EDC" w:rsidP="00A42C84">
      <w:pPr>
        <w:pStyle w:val="NoSpacing"/>
        <w:rPr>
          <w:lang w:eastAsia="ja-JP"/>
        </w:rPr>
      </w:pPr>
      <w:r w:rsidRPr="00A42C84">
        <w:rPr>
          <w:lang w:eastAsia="ja-JP"/>
        </w:rPr>
        <w:t>4.</w:t>
      </w:r>
      <w:r>
        <w:rPr>
          <w:lang w:eastAsia="ja-JP"/>
        </w:rPr>
        <w:t xml:space="preserve"> </w:t>
      </w:r>
      <w:proofErr w:type="spellStart"/>
      <w:r w:rsidRPr="00126CEA">
        <w:rPr>
          <w:rFonts w:eastAsia="MS PMincho"/>
          <w:color w:val="000000" w:themeColor="text1"/>
          <w:shd w:val="clear" w:color="auto" w:fill="FFFFFF"/>
        </w:rPr>
        <w:t>走るべき道のりを走り終え</w:t>
      </w:r>
      <w:proofErr w:type="spellEnd"/>
      <w:r w:rsidRPr="00126CEA">
        <w:rPr>
          <w:rFonts w:eastAsia="MS PMincho"/>
          <w:color w:val="000000" w:themeColor="text1"/>
          <w:shd w:val="clear" w:color="auto" w:fill="FFFFFF"/>
        </w:rPr>
        <w:t>。</w:t>
      </w:r>
    </w:p>
    <w:p w14:paraId="147F35D8" w14:textId="77777777" w:rsidR="00A42C84" w:rsidRDefault="00A42C84" w:rsidP="00A42C84">
      <w:pPr>
        <w:pStyle w:val="NoSpacing"/>
        <w:rPr>
          <w:lang w:eastAsia="ja-JP"/>
        </w:rPr>
      </w:pPr>
    </w:p>
    <w:p w14:paraId="38C177F5" w14:textId="77777777" w:rsidR="00A42C84" w:rsidRDefault="00A42C84" w:rsidP="00A42C84">
      <w:pPr>
        <w:pStyle w:val="NoSpacing"/>
        <w:rPr>
          <w:lang w:eastAsia="ja-JP"/>
        </w:rPr>
      </w:pPr>
    </w:p>
    <w:p w14:paraId="0350462A" w14:textId="77777777" w:rsidR="00A42C84" w:rsidRDefault="00A42C84" w:rsidP="00A42C84">
      <w:pPr>
        <w:pStyle w:val="NoSpacing"/>
        <w:rPr>
          <w:lang w:eastAsia="ja-JP"/>
        </w:rPr>
      </w:pPr>
    </w:p>
    <w:p w14:paraId="5B1932BA" w14:textId="77777777" w:rsidR="00A42C84" w:rsidRDefault="00A42C84" w:rsidP="00A42C84">
      <w:pPr>
        <w:pStyle w:val="NoSpacing"/>
        <w:rPr>
          <w:lang w:eastAsia="ja-JP"/>
        </w:rPr>
      </w:pPr>
    </w:p>
    <w:p w14:paraId="765A3EEC" w14:textId="77777777" w:rsidR="00A42C84" w:rsidRDefault="00A42C84" w:rsidP="00A42C84">
      <w:pPr>
        <w:pStyle w:val="NoSpacing"/>
        <w:rPr>
          <w:lang w:eastAsia="ja-JP"/>
        </w:rPr>
      </w:pPr>
    </w:p>
    <w:p w14:paraId="75686001" w14:textId="77777777" w:rsidR="00A42C84" w:rsidRDefault="00A42C84" w:rsidP="00A42C84">
      <w:pPr>
        <w:pStyle w:val="NoSpacing"/>
        <w:rPr>
          <w:lang w:eastAsia="ja-JP"/>
        </w:rPr>
      </w:pPr>
    </w:p>
    <w:p w14:paraId="5DEE5F2B" w14:textId="7F2CD15A" w:rsidR="00A42C84" w:rsidRPr="00A42C84" w:rsidRDefault="00E52F29" w:rsidP="00A42C84">
      <w:pPr>
        <w:pStyle w:val="NoSpacing"/>
      </w:pPr>
      <w:r w:rsidRPr="00A42C84">
        <w:rPr>
          <w:lang w:eastAsia="ja-JP"/>
        </w:rPr>
        <w:t xml:space="preserve">5. </w:t>
      </w:r>
      <w:r w:rsidR="00A42C84" w:rsidRPr="00A42C84">
        <w:rPr>
          <w:rStyle w:val="text"/>
        </w:rPr>
        <w:t>I have kept the faith.</w:t>
      </w:r>
      <w:r w:rsidR="00A42C84" w:rsidRPr="00A42C84">
        <w:t xml:space="preserve"> </w:t>
      </w:r>
    </w:p>
    <w:p w14:paraId="2A8A4C80" w14:textId="451C4B60" w:rsidR="00E52F29" w:rsidRDefault="00DD5EDC" w:rsidP="00E52F29">
      <w:pPr>
        <w:rPr>
          <w:lang w:eastAsia="ja-JP"/>
        </w:rPr>
      </w:pPr>
      <w:r w:rsidRPr="00A42C84">
        <w:rPr>
          <w:lang w:eastAsia="ja-JP"/>
        </w:rPr>
        <w:t>5.</w:t>
      </w:r>
      <w:r>
        <w:rPr>
          <w:lang w:eastAsia="ja-JP"/>
        </w:rPr>
        <w:t xml:space="preserve"> </w:t>
      </w:r>
      <w:r w:rsidRPr="00126CEA">
        <w:rPr>
          <w:rFonts w:eastAsia="MS PMincho"/>
          <w:color w:val="000000" w:themeColor="text1"/>
          <w:shd w:val="clear" w:color="auto" w:fill="FFFFFF"/>
          <w:lang w:eastAsia="ja-JP"/>
        </w:rPr>
        <w:t>信仰を守り通しました。</w:t>
      </w:r>
    </w:p>
    <w:p w14:paraId="16A5919C" w14:textId="4037FF5F" w:rsidR="00D93A29" w:rsidRDefault="00D93A29" w:rsidP="00D93A29">
      <w:pPr>
        <w:rPr>
          <w:lang w:eastAsia="ja-JP"/>
        </w:rPr>
      </w:pPr>
    </w:p>
    <w:p w14:paraId="3F4CC6D7" w14:textId="7F74EC16" w:rsidR="00A42C84" w:rsidRDefault="00A42C84" w:rsidP="00D93A29">
      <w:pPr>
        <w:rPr>
          <w:lang w:eastAsia="ja-JP"/>
        </w:rPr>
      </w:pPr>
    </w:p>
    <w:p w14:paraId="4391FADB" w14:textId="52518EEE" w:rsidR="00A42C84" w:rsidRDefault="00A42C84" w:rsidP="00D93A29">
      <w:pPr>
        <w:rPr>
          <w:lang w:eastAsia="ja-JP"/>
        </w:rPr>
      </w:pPr>
    </w:p>
    <w:p w14:paraId="1DE52577" w14:textId="7ADB1A5F" w:rsidR="00A42C84" w:rsidRDefault="00A42C84" w:rsidP="00D93A29">
      <w:pPr>
        <w:rPr>
          <w:lang w:eastAsia="ja-JP"/>
        </w:rPr>
      </w:pPr>
    </w:p>
    <w:p w14:paraId="428FAE0A" w14:textId="1D149578" w:rsidR="00A42C84" w:rsidRDefault="00A42C84" w:rsidP="00D93A29">
      <w:pPr>
        <w:rPr>
          <w:lang w:eastAsia="ja-JP"/>
        </w:rPr>
      </w:pPr>
    </w:p>
    <w:p w14:paraId="39B6DC49" w14:textId="372D9F22" w:rsidR="00A42C84" w:rsidRDefault="00A42C84" w:rsidP="00D93A29">
      <w:pPr>
        <w:rPr>
          <w:lang w:eastAsia="ja-JP"/>
        </w:rPr>
      </w:pPr>
    </w:p>
    <w:p w14:paraId="6C3EA12F" w14:textId="396C378D" w:rsidR="00A42C84" w:rsidRDefault="00A42C84" w:rsidP="00D93A29">
      <w:pPr>
        <w:rPr>
          <w:lang w:eastAsia="ja-JP"/>
        </w:rPr>
      </w:pPr>
    </w:p>
    <w:p w14:paraId="6996245F" w14:textId="77777777" w:rsidR="00C21592" w:rsidRDefault="00C21592" w:rsidP="00D93A29">
      <w:pPr>
        <w:rPr>
          <w:lang w:eastAsia="ja-JP"/>
        </w:rPr>
      </w:pPr>
    </w:p>
    <w:p w14:paraId="68CFCF9B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75C6785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7EFC169B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27FC287A" w14:textId="77777777" w:rsidR="00D93A29" w:rsidRDefault="00D93A29" w:rsidP="00D93A29">
      <w:pPr>
        <w:rPr>
          <w:rFonts w:eastAsia="MS PMincho"/>
          <w:sz w:val="20"/>
          <w:szCs w:val="20"/>
        </w:rPr>
      </w:pPr>
      <w:proofErr w:type="gramStart"/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</w:t>
      </w:r>
      <w:proofErr w:type="gramEnd"/>
      <w:r>
        <w:rPr>
          <w:sz w:val="20"/>
          <w:szCs w:val="20"/>
        </w:rPr>
        <w:t xml:space="preserve">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Real People in the Real World </w:t>
      </w:r>
    </w:p>
    <w:p w14:paraId="7A78FDFF" w14:textId="3FFE4F97" w:rsidR="00D12ED7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lastRenderedPageBreak/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　この世界の人々への確かな答え</w:t>
      </w:r>
    </w:p>
    <w:p w14:paraId="0EB50CA9" w14:textId="77777777" w:rsidR="00157528" w:rsidRDefault="00157528" w:rsidP="00157528">
      <w:pPr>
        <w:pStyle w:val="NoSpacing"/>
        <w:rPr>
          <w:rStyle w:val="text"/>
          <w:lang w:eastAsia="ja-JP"/>
        </w:rPr>
      </w:pPr>
      <w:r w:rsidRPr="00157528">
        <w:rPr>
          <w:lang w:eastAsia="ja-JP"/>
        </w:rPr>
        <w:t>2</w:t>
      </w:r>
      <w:r w:rsidRPr="00157528">
        <w:rPr>
          <w:vertAlign w:val="superscript"/>
          <w:lang w:eastAsia="ja-JP"/>
        </w:rPr>
        <w:t>nd</w:t>
      </w:r>
      <w:r>
        <w:rPr>
          <w:lang w:eastAsia="ja-JP"/>
        </w:rPr>
        <w:t xml:space="preserve"> </w:t>
      </w:r>
      <w:r w:rsidRPr="00157528">
        <w:rPr>
          <w:lang w:eastAsia="ja-JP"/>
        </w:rPr>
        <w:t>Timothy 4:1-8</w:t>
      </w:r>
      <w:r>
        <w:rPr>
          <w:lang w:eastAsia="ja-JP"/>
        </w:rPr>
        <w:t xml:space="preserve"> (NIV) 1.</w:t>
      </w:r>
      <w:r w:rsidRPr="00157528">
        <w:rPr>
          <w:rStyle w:val="chapternum"/>
          <w:lang w:eastAsia="ja-JP"/>
        </w:rPr>
        <w:t> </w:t>
      </w:r>
      <w:r w:rsidRPr="00157528">
        <w:rPr>
          <w:rStyle w:val="text"/>
          <w:lang w:eastAsia="ja-JP"/>
        </w:rPr>
        <w:t xml:space="preserve">In the presence of God and of Christ Jesus, who will judge the living and the dead, and in view of his appearing and his kingdom, </w:t>
      </w:r>
      <w:r w:rsidRPr="00126CEA">
        <w:rPr>
          <w:rStyle w:val="text"/>
          <w:u w:val="single"/>
          <w:lang w:eastAsia="ja-JP"/>
        </w:rPr>
        <w:t>I give you this charge</w:t>
      </w:r>
      <w:r w:rsidRPr="00157528">
        <w:rPr>
          <w:rStyle w:val="text"/>
          <w:lang w:eastAsia="ja-JP"/>
        </w:rPr>
        <w:t>:</w:t>
      </w:r>
    </w:p>
    <w:p w14:paraId="52B36DF5" w14:textId="77777777" w:rsidR="00157528" w:rsidRDefault="00157528" w:rsidP="00157528">
      <w:pPr>
        <w:pStyle w:val="NoSpacing"/>
      </w:pPr>
      <w:r w:rsidRPr="00157528">
        <w:rPr>
          <w:rStyle w:val="text"/>
        </w:rPr>
        <w:t>2</w:t>
      </w:r>
      <w:r>
        <w:rPr>
          <w:rStyle w:val="text"/>
        </w:rPr>
        <w:t>.</w:t>
      </w:r>
      <w:r w:rsidRPr="00157528">
        <w:rPr>
          <w:rStyle w:val="text"/>
        </w:rPr>
        <w:t> Preach the word; be prepared in season and out of season; correct, rebuke and encourage</w:t>
      </w:r>
      <w:r>
        <w:rPr>
          <w:rStyle w:val="text"/>
        </w:rPr>
        <w:t xml:space="preserve"> </w:t>
      </w:r>
      <w:r w:rsidRPr="00157528">
        <w:rPr>
          <w:rStyle w:val="text"/>
        </w:rPr>
        <w:t>with great patience and careful instruction.</w:t>
      </w:r>
      <w:r w:rsidRPr="00157528">
        <w:t xml:space="preserve"> </w:t>
      </w:r>
    </w:p>
    <w:p w14:paraId="488E438B" w14:textId="77777777" w:rsidR="00157528" w:rsidRDefault="00157528" w:rsidP="00157528">
      <w:pPr>
        <w:pStyle w:val="NoSpacing"/>
        <w:rPr>
          <w:rStyle w:val="text"/>
        </w:rPr>
      </w:pPr>
      <w:r w:rsidRPr="00157528">
        <w:rPr>
          <w:rStyle w:val="text"/>
        </w:rPr>
        <w:t>3</w:t>
      </w:r>
      <w:r>
        <w:rPr>
          <w:rStyle w:val="text"/>
        </w:rPr>
        <w:t>.</w:t>
      </w:r>
      <w:r w:rsidRPr="00157528">
        <w:rPr>
          <w:rStyle w:val="text"/>
        </w:rPr>
        <w:t> </w:t>
      </w:r>
      <w:proofErr w:type="gramStart"/>
      <w:r w:rsidRPr="00157528">
        <w:rPr>
          <w:rStyle w:val="text"/>
        </w:rPr>
        <w:t>For</w:t>
      </w:r>
      <w:proofErr w:type="gramEnd"/>
      <w:r w:rsidRPr="00157528">
        <w:rPr>
          <w:rStyle w:val="text"/>
        </w:rPr>
        <w:t xml:space="preserve"> the time will come when people will not put up with sound doctrine. Instead, to suit their own desires, they will gather around them a great number of teachers to say what their itching ears want to hear.</w:t>
      </w:r>
    </w:p>
    <w:p w14:paraId="14C208C9" w14:textId="77777777" w:rsidR="00157528" w:rsidRDefault="00157528" w:rsidP="00157528">
      <w:pPr>
        <w:pStyle w:val="NoSpacing"/>
        <w:rPr>
          <w:rStyle w:val="text"/>
        </w:rPr>
      </w:pPr>
      <w:r w:rsidRPr="00157528">
        <w:rPr>
          <w:rStyle w:val="text"/>
        </w:rPr>
        <w:t>4</w:t>
      </w:r>
      <w:r>
        <w:rPr>
          <w:rStyle w:val="text"/>
        </w:rPr>
        <w:t>.</w:t>
      </w:r>
      <w:r w:rsidRPr="00157528">
        <w:rPr>
          <w:rStyle w:val="text"/>
        </w:rPr>
        <w:t> They will turn their ears away from the truth and turn aside to myths.</w:t>
      </w:r>
    </w:p>
    <w:p w14:paraId="72D7BFF6" w14:textId="77777777" w:rsidR="00157528" w:rsidRPr="00157528" w:rsidRDefault="00157528" w:rsidP="00157528">
      <w:pPr>
        <w:pStyle w:val="NoSpacing"/>
      </w:pPr>
      <w:r w:rsidRPr="00157528">
        <w:rPr>
          <w:rStyle w:val="text"/>
        </w:rPr>
        <w:t>5</w:t>
      </w:r>
      <w:r>
        <w:rPr>
          <w:rStyle w:val="text"/>
        </w:rPr>
        <w:t>.</w:t>
      </w:r>
      <w:r w:rsidRPr="00157528">
        <w:rPr>
          <w:rStyle w:val="text"/>
        </w:rPr>
        <w:t> </w:t>
      </w:r>
      <w:r w:rsidRPr="00126CEA">
        <w:rPr>
          <w:rStyle w:val="text"/>
          <w:u w:val="single"/>
        </w:rPr>
        <w:t>But you, keep your head in all situations</w:t>
      </w:r>
      <w:r w:rsidRPr="00157528">
        <w:rPr>
          <w:rStyle w:val="text"/>
        </w:rPr>
        <w:t xml:space="preserve">, endure hardship, do the work of an evangelist, </w:t>
      </w:r>
      <w:proofErr w:type="gramStart"/>
      <w:r w:rsidRPr="00157528">
        <w:rPr>
          <w:rStyle w:val="text"/>
        </w:rPr>
        <w:t>discharge</w:t>
      </w:r>
      <w:proofErr w:type="gramEnd"/>
      <w:r w:rsidRPr="00157528">
        <w:rPr>
          <w:rStyle w:val="text"/>
        </w:rPr>
        <w:t xml:space="preserve"> all the duties of your ministry.</w:t>
      </w:r>
    </w:p>
    <w:p w14:paraId="59EC425E" w14:textId="77777777" w:rsidR="00726376" w:rsidRDefault="00157528" w:rsidP="00157528">
      <w:pPr>
        <w:pStyle w:val="NoSpacing"/>
        <w:rPr>
          <w:rStyle w:val="text"/>
        </w:rPr>
      </w:pPr>
      <w:r w:rsidRPr="00157528">
        <w:rPr>
          <w:rStyle w:val="text"/>
        </w:rPr>
        <w:t>6</w:t>
      </w:r>
      <w:r>
        <w:rPr>
          <w:rStyle w:val="text"/>
        </w:rPr>
        <w:t>.</w:t>
      </w:r>
      <w:r w:rsidRPr="00157528">
        <w:rPr>
          <w:rStyle w:val="text"/>
        </w:rPr>
        <w:t> For I am already being poured out like a drink offering, and the time for my departure is near.</w:t>
      </w:r>
    </w:p>
    <w:p w14:paraId="57BAEFAE" w14:textId="77777777" w:rsidR="00726376" w:rsidRDefault="00157528" w:rsidP="00157528">
      <w:pPr>
        <w:pStyle w:val="NoSpacing"/>
      </w:pPr>
      <w:r w:rsidRPr="00157528">
        <w:rPr>
          <w:rStyle w:val="text"/>
        </w:rPr>
        <w:t>7</w:t>
      </w:r>
      <w:r w:rsidR="00726376">
        <w:rPr>
          <w:rStyle w:val="text"/>
        </w:rPr>
        <w:t>.</w:t>
      </w:r>
      <w:r w:rsidRPr="00157528">
        <w:rPr>
          <w:rStyle w:val="text"/>
        </w:rPr>
        <w:t> </w:t>
      </w:r>
      <w:r w:rsidRPr="00126CEA">
        <w:rPr>
          <w:rStyle w:val="text"/>
          <w:u w:val="single"/>
        </w:rPr>
        <w:t>I have fought the good fight</w:t>
      </w:r>
      <w:r w:rsidRPr="00157528">
        <w:rPr>
          <w:rStyle w:val="text"/>
        </w:rPr>
        <w:t xml:space="preserve">, </w:t>
      </w:r>
      <w:r w:rsidRPr="00126CEA">
        <w:rPr>
          <w:rStyle w:val="text"/>
          <w:u w:val="single"/>
        </w:rPr>
        <w:t>I have finished the race</w:t>
      </w:r>
      <w:r w:rsidRPr="00157528">
        <w:rPr>
          <w:rStyle w:val="text"/>
        </w:rPr>
        <w:t xml:space="preserve">, </w:t>
      </w:r>
      <w:proofErr w:type="gramStart"/>
      <w:r w:rsidRPr="00126CEA">
        <w:rPr>
          <w:rStyle w:val="text"/>
          <w:u w:val="single"/>
        </w:rPr>
        <w:t>I</w:t>
      </w:r>
      <w:proofErr w:type="gramEnd"/>
      <w:r w:rsidRPr="00126CEA">
        <w:rPr>
          <w:rStyle w:val="text"/>
          <w:u w:val="single"/>
        </w:rPr>
        <w:t xml:space="preserve"> have kept the faith.</w:t>
      </w:r>
      <w:r w:rsidRPr="00157528">
        <w:t xml:space="preserve"> </w:t>
      </w:r>
    </w:p>
    <w:p w14:paraId="3989D6C1" w14:textId="77777777" w:rsidR="00157528" w:rsidRPr="00157528" w:rsidRDefault="00157528" w:rsidP="00157528">
      <w:pPr>
        <w:pStyle w:val="NoSpacing"/>
      </w:pPr>
      <w:r w:rsidRPr="00157528">
        <w:rPr>
          <w:rStyle w:val="text"/>
        </w:rPr>
        <w:t>8</w:t>
      </w:r>
      <w:r w:rsidR="00726376">
        <w:rPr>
          <w:rStyle w:val="text"/>
        </w:rPr>
        <w:t>.</w:t>
      </w:r>
      <w:r w:rsidRPr="00157528">
        <w:rPr>
          <w:rStyle w:val="text"/>
        </w:rPr>
        <w:t> Now there is in store for me the crown of righteousness, which the Lord, the righteous Judge, will award to me on that day</w:t>
      </w:r>
      <w:r w:rsidR="00726376">
        <w:rPr>
          <w:rStyle w:val="text"/>
        </w:rPr>
        <w:t xml:space="preserve"> </w:t>
      </w:r>
      <w:r w:rsidRPr="00157528">
        <w:rPr>
          <w:rStyle w:val="text"/>
        </w:rPr>
        <w:t>and not only to me, but also to all who have longed for his appearing.</w:t>
      </w:r>
      <w:r w:rsidR="00726376" w:rsidRPr="00157528">
        <w:t xml:space="preserve"> </w:t>
      </w:r>
    </w:p>
    <w:p w14:paraId="78007D35" w14:textId="77777777" w:rsidR="005E395F" w:rsidRDefault="005E395F">
      <w:pPr>
        <w:rPr>
          <w:rFonts w:asciiTheme="minorHAnsi" w:eastAsia="MS PMincho" w:hAnsiTheme="minorHAnsi" w:cstheme="minorHAnsi"/>
          <w:lang w:eastAsia="ja-JP"/>
        </w:rPr>
      </w:pPr>
    </w:p>
    <w:p w14:paraId="45D044F4" w14:textId="5890869A" w:rsidR="00D7141F" w:rsidRDefault="00D7141F">
      <w:pPr>
        <w:rPr>
          <w:rFonts w:asciiTheme="minorHAnsi" w:eastAsia="MS PMincho" w:hAnsiTheme="minorHAnsi" w:cstheme="minorHAnsi"/>
          <w:lang w:eastAsia="ja-JP"/>
        </w:rPr>
      </w:pPr>
      <w:r>
        <w:rPr>
          <w:rFonts w:asciiTheme="minorHAnsi" w:eastAsia="MS PMincho" w:hAnsiTheme="minorHAnsi" w:cstheme="minorHAnsi"/>
          <w:lang w:eastAsia="ja-JP"/>
        </w:rPr>
        <w:t>1</w:t>
      </w:r>
      <w:r w:rsidRPr="00D7141F">
        <w:rPr>
          <w:rFonts w:asciiTheme="minorHAnsi" w:eastAsia="MS PMincho" w:hAnsiTheme="minorHAnsi" w:cstheme="minorHAnsi"/>
          <w:vertAlign w:val="superscript"/>
          <w:lang w:eastAsia="ja-JP"/>
        </w:rPr>
        <w:t>st</w:t>
      </w:r>
      <w:r>
        <w:rPr>
          <w:rFonts w:asciiTheme="minorHAnsi" w:eastAsia="MS PMincho" w:hAnsiTheme="minorHAnsi" w:cstheme="minorHAnsi"/>
          <w:lang w:eastAsia="ja-JP"/>
        </w:rPr>
        <w:t xml:space="preserve"> Samuel 17:34-37</w:t>
      </w:r>
      <w:r w:rsidR="00EF1AF2">
        <w:rPr>
          <w:rFonts w:asciiTheme="minorHAnsi" w:eastAsia="MS PMincho" w:hAnsiTheme="minorHAnsi" w:cstheme="minorHAnsi"/>
          <w:lang w:eastAsia="ja-JP"/>
        </w:rPr>
        <w:t>. David killed a lion and a bear.</w:t>
      </w:r>
    </w:p>
    <w:p w14:paraId="61F2114A" w14:textId="0C49384B" w:rsidR="00D7141F" w:rsidRDefault="00D7141F">
      <w:pPr>
        <w:rPr>
          <w:rFonts w:asciiTheme="minorHAnsi" w:eastAsia="MS PMincho" w:hAnsiTheme="minorHAnsi" w:cstheme="minorHAnsi"/>
          <w:lang w:eastAsia="ja-JP"/>
        </w:rPr>
      </w:pPr>
      <w:r>
        <w:rPr>
          <w:rFonts w:asciiTheme="minorHAnsi" w:eastAsia="MS PMincho" w:hAnsiTheme="minorHAnsi" w:cstheme="minorHAnsi"/>
          <w:lang w:eastAsia="ja-JP"/>
        </w:rPr>
        <w:t>Daniel 3:15-17</w:t>
      </w:r>
      <w:r w:rsidR="00EF1AF2">
        <w:rPr>
          <w:rFonts w:asciiTheme="minorHAnsi" w:eastAsia="MS PMincho" w:hAnsiTheme="minorHAnsi" w:cstheme="minorHAnsi"/>
          <w:lang w:eastAsia="ja-JP"/>
        </w:rPr>
        <w:t>. Shadrach Meshack and Abednego went into the fiery furnace.</w:t>
      </w:r>
    </w:p>
    <w:p w14:paraId="1E8E3D1F" w14:textId="26FF4DA5" w:rsidR="00E90F59" w:rsidRPr="00E90F59" w:rsidRDefault="00D7141F">
      <w:pPr>
        <w:rPr>
          <w:rFonts w:asciiTheme="minorHAnsi" w:eastAsia="MS PMincho" w:hAnsiTheme="minorHAnsi" w:cstheme="minorHAnsi"/>
          <w:lang w:val="en" w:eastAsia="ja-JP"/>
        </w:rPr>
      </w:pPr>
      <w:r>
        <w:rPr>
          <w:rFonts w:asciiTheme="minorHAnsi" w:eastAsia="MS PMincho" w:hAnsiTheme="minorHAnsi" w:cstheme="minorHAnsi"/>
          <w:lang w:val="en" w:eastAsia="ja-JP"/>
        </w:rPr>
        <w:t>Nehemiah 4:14-17</w:t>
      </w:r>
      <w:r w:rsidR="00EF1AF2">
        <w:rPr>
          <w:rFonts w:asciiTheme="minorHAnsi" w:eastAsia="MS PMincho" w:hAnsiTheme="minorHAnsi" w:cstheme="minorHAnsi"/>
          <w:lang w:val="en" w:eastAsia="ja-JP"/>
        </w:rPr>
        <w:t xml:space="preserve">. </w:t>
      </w:r>
      <w:proofErr w:type="gramStart"/>
      <w:r w:rsidR="00EF1AF2">
        <w:rPr>
          <w:rFonts w:asciiTheme="minorHAnsi" w:eastAsia="MS PMincho" w:hAnsiTheme="minorHAnsi" w:cstheme="minorHAnsi"/>
          <w:lang w:val="en" w:eastAsia="ja-JP"/>
        </w:rPr>
        <w:t>Nehemiah building the wall of Jerusalem.</w:t>
      </w:r>
      <w:proofErr w:type="gramEnd"/>
    </w:p>
    <w:p w14:paraId="50949D06" w14:textId="1D8B9EBF" w:rsidR="00EF1AF2" w:rsidRDefault="00EF1AF2">
      <w:pPr>
        <w:rPr>
          <w:rFonts w:asciiTheme="minorHAnsi" w:eastAsia="MS PMincho" w:hAnsiTheme="minorHAnsi" w:cstheme="minorHAnsi"/>
          <w:lang w:val="en" w:eastAsia="ja-JP"/>
        </w:rPr>
      </w:pPr>
      <w:proofErr w:type="gramStart"/>
      <w:r>
        <w:rPr>
          <w:rFonts w:asciiTheme="minorHAnsi" w:eastAsia="MS PMincho" w:hAnsiTheme="minorHAnsi" w:cstheme="minorHAnsi"/>
          <w:lang w:val="en" w:eastAsia="ja-JP"/>
        </w:rPr>
        <w:t>A</w:t>
      </w:r>
      <w:r w:rsidR="00126CEA">
        <w:rPr>
          <w:rFonts w:asciiTheme="minorHAnsi" w:eastAsia="MS PMincho" w:hAnsiTheme="minorHAnsi" w:cstheme="minorHAnsi"/>
          <w:lang w:val="en" w:eastAsia="ja-JP"/>
        </w:rPr>
        <w:t>cts 8:32.</w:t>
      </w:r>
      <w:proofErr w:type="gramEnd"/>
      <w:r w:rsidR="00126CEA">
        <w:rPr>
          <w:rFonts w:asciiTheme="minorHAnsi" w:eastAsia="MS PMincho" w:hAnsiTheme="minorHAnsi" w:cstheme="minorHAnsi"/>
          <w:lang w:val="en" w:eastAsia="ja-JP"/>
        </w:rPr>
        <w:t xml:space="preserve"> </w:t>
      </w:r>
      <w:proofErr w:type="gramStart"/>
      <w:r w:rsidR="00126CEA">
        <w:rPr>
          <w:rFonts w:asciiTheme="minorHAnsi" w:eastAsia="MS PMincho" w:hAnsiTheme="minorHAnsi" w:cstheme="minorHAnsi"/>
          <w:lang w:val="en" w:eastAsia="ja-JP"/>
        </w:rPr>
        <w:t>Opened not his mouth.</w:t>
      </w:r>
      <w:proofErr w:type="gramEnd"/>
      <w:r w:rsidR="00126CEA">
        <w:rPr>
          <w:rFonts w:asciiTheme="minorHAnsi" w:eastAsia="MS PMincho" w:hAnsiTheme="minorHAnsi" w:cstheme="minorHAnsi"/>
          <w:lang w:val="en" w:eastAsia="ja-JP"/>
        </w:rPr>
        <w:t xml:space="preserve"> </w:t>
      </w:r>
    </w:p>
    <w:p w14:paraId="1055BA70" w14:textId="43DE253E" w:rsidR="00126CEA" w:rsidRDefault="00126CEA">
      <w:pPr>
        <w:rPr>
          <w:rFonts w:asciiTheme="minorHAnsi" w:eastAsia="MS PMincho" w:hAnsiTheme="minorHAnsi" w:cstheme="minorHAnsi"/>
          <w:lang w:val="en" w:eastAsia="ja-JP"/>
        </w:rPr>
      </w:pPr>
    </w:p>
    <w:p w14:paraId="3C478B19" w14:textId="1FB0142D" w:rsidR="00126CEA" w:rsidRDefault="00126CEA">
      <w:pPr>
        <w:rPr>
          <w:rFonts w:asciiTheme="minorHAnsi" w:eastAsia="MS PMincho" w:hAnsiTheme="minorHAnsi" w:cstheme="minorHAnsi"/>
          <w:lang w:val="en" w:eastAsia="ja-JP"/>
        </w:rPr>
      </w:pPr>
    </w:p>
    <w:p w14:paraId="2B81D333" w14:textId="77777777" w:rsidR="00C21592" w:rsidRPr="00146F70" w:rsidRDefault="0076188A" w:rsidP="00126CEA">
      <w:pPr>
        <w:rPr>
          <w:rFonts w:eastAsia="MS PMincho"/>
          <w:color w:val="000000" w:themeColor="text1"/>
          <w:shd w:val="clear" w:color="auto" w:fill="FFFFFF"/>
          <w:lang w:eastAsia="ja-JP"/>
        </w:rPr>
      </w:pPr>
      <w:r w:rsidRPr="00126CEA">
        <w:rPr>
          <w:rFonts w:eastAsia="MS PMincho"/>
          <w:color w:val="000000" w:themeColor="text1"/>
          <w:shd w:val="clear" w:color="auto" w:fill="FFFFFF"/>
          <w:lang w:eastAsia="ja-JP"/>
        </w:rPr>
        <w:t>テモテへの手紙</w:t>
      </w:r>
      <w:r w:rsidRPr="00126CEA">
        <w:rPr>
          <w:rFonts w:eastAsia="MS PMincho"/>
          <w:color w:val="000000" w:themeColor="text1"/>
          <w:shd w:val="clear" w:color="auto" w:fill="FFFFFF"/>
          <w:lang w:eastAsia="ja-JP"/>
        </w:rPr>
        <w:t xml:space="preserve"> </w:t>
      </w:r>
      <w:r w:rsidRPr="00126CEA">
        <w:rPr>
          <w:rFonts w:eastAsia="MS PMincho"/>
          <w:color w:val="000000" w:themeColor="text1"/>
          <w:shd w:val="clear" w:color="auto" w:fill="FFFFFF"/>
          <w:lang w:eastAsia="ja-JP"/>
        </w:rPr>
        <w:t>第二</w:t>
      </w:r>
      <w:r w:rsidRPr="00146F70">
        <w:rPr>
          <w:rFonts w:eastAsia="MS PMincho"/>
          <w:color w:val="000000" w:themeColor="text1"/>
          <w:shd w:val="clear" w:color="auto" w:fill="FFFFFF"/>
          <w:lang w:eastAsia="ja-JP"/>
        </w:rPr>
        <w:t xml:space="preserve"> 4:1-7</w:t>
      </w:r>
      <w:r w:rsidRPr="00126CEA">
        <w:rPr>
          <w:rFonts w:eastAsia="MS PMincho"/>
          <w:color w:val="000000" w:themeColor="text1"/>
          <w:shd w:val="clear" w:color="auto" w:fill="FFFFFF"/>
          <w:lang w:eastAsia="ja-JP"/>
        </w:rPr>
        <w:t xml:space="preserve">　</w:t>
      </w:r>
      <w:r w:rsidRPr="00146F70">
        <w:rPr>
          <w:rFonts w:eastAsia="MS PMincho" w:hint="eastAsia"/>
          <w:color w:val="000000" w:themeColor="text1"/>
          <w:shd w:val="clear" w:color="auto" w:fill="FFFFFF"/>
          <w:lang w:eastAsia="ja-JP"/>
        </w:rPr>
        <w:t>1</w:t>
      </w:r>
      <w:r w:rsidRPr="00146F70">
        <w:rPr>
          <w:rFonts w:eastAsia="MS PMincho"/>
          <w:color w:val="000000" w:themeColor="text1"/>
          <w:shd w:val="clear" w:color="auto" w:fill="FFFFFF"/>
          <w:lang w:eastAsia="ja-JP"/>
        </w:rPr>
        <w:t xml:space="preserve">. </w:t>
      </w:r>
      <w:r w:rsidR="00126CEA" w:rsidRPr="00126CEA">
        <w:rPr>
          <w:rFonts w:eastAsia="MS PMincho"/>
          <w:color w:val="000000" w:themeColor="text1"/>
          <w:shd w:val="clear" w:color="auto" w:fill="FFFFFF"/>
          <w:lang w:eastAsia="ja-JP"/>
        </w:rPr>
        <w:t>神の御前で、また、生きている人と死んだ人をさばかれるキリスト・イエスの御前で、その現れとその御国を思いながら、</w:t>
      </w:r>
      <w:r w:rsidR="00126CEA" w:rsidRPr="00602D2A">
        <w:rPr>
          <w:rFonts w:eastAsia="MS PMincho"/>
          <w:color w:val="000000" w:themeColor="text1"/>
          <w:u w:val="single"/>
          <w:shd w:val="clear" w:color="auto" w:fill="FFFFFF"/>
          <w:lang w:eastAsia="ja-JP"/>
        </w:rPr>
        <w:t>私は厳かに命じます。</w:t>
      </w:r>
      <w:r w:rsidR="00126CEA" w:rsidRPr="00126CEA">
        <w:rPr>
          <w:rFonts w:eastAsia="MS PMincho"/>
          <w:color w:val="000000" w:themeColor="text1"/>
          <w:lang w:eastAsia="ja-JP"/>
        </w:rPr>
        <w:br/>
      </w:r>
      <w:r w:rsidRPr="00146F70">
        <w:rPr>
          <w:rFonts w:eastAsia="MS PMincho" w:hint="eastAsia"/>
          <w:color w:val="000000" w:themeColor="text1"/>
          <w:shd w:val="clear" w:color="auto" w:fill="FFFFFF"/>
          <w:lang w:eastAsia="ja-JP"/>
        </w:rPr>
        <w:t>2</w:t>
      </w:r>
      <w:r w:rsidRPr="00146F70">
        <w:rPr>
          <w:rFonts w:eastAsia="MS PMincho"/>
          <w:color w:val="000000" w:themeColor="text1"/>
          <w:shd w:val="clear" w:color="auto" w:fill="FFFFFF"/>
          <w:lang w:eastAsia="ja-JP"/>
        </w:rPr>
        <w:t xml:space="preserve">. </w:t>
      </w:r>
      <w:r w:rsidR="00126CEA" w:rsidRPr="00126CEA">
        <w:rPr>
          <w:rFonts w:eastAsia="MS PMincho"/>
          <w:color w:val="000000" w:themeColor="text1"/>
          <w:shd w:val="clear" w:color="auto" w:fill="FFFFFF"/>
          <w:lang w:eastAsia="ja-JP"/>
        </w:rPr>
        <w:t>みことばを宣べ伝えなさい。時が良くても悪くてもしっかりやりなさい。忍耐の限りを尽くし、絶えず教えながら、責め、戒め、また勧めなさい。</w:t>
      </w:r>
      <w:r w:rsidR="00126CEA" w:rsidRPr="00126CEA">
        <w:rPr>
          <w:rFonts w:eastAsia="MS PMincho"/>
          <w:color w:val="000000" w:themeColor="text1"/>
          <w:lang w:eastAsia="ja-JP"/>
        </w:rPr>
        <w:br/>
      </w:r>
      <w:r w:rsidRPr="00146F70">
        <w:rPr>
          <w:rFonts w:eastAsia="MS PMincho" w:hint="eastAsia"/>
          <w:color w:val="000000" w:themeColor="text1"/>
          <w:shd w:val="clear" w:color="auto" w:fill="FFFFFF"/>
          <w:lang w:eastAsia="ja-JP"/>
        </w:rPr>
        <w:t>3</w:t>
      </w:r>
      <w:r w:rsidRPr="00146F70">
        <w:rPr>
          <w:rFonts w:eastAsia="MS PMincho"/>
          <w:color w:val="000000" w:themeColor="text1"/>
          <w:shd w:val="clear" w:color="auto" w:fill="FFFFFF"/>
          <w:lang w:eastAsia="ja-JP"/>
        </w:rPr>
        <w:t xml:space="preserve">. </w:t>
      </w:r>
      <w:r w:rsidR="00126CEA" w:rsidRPr="00126CEA">
        <w:rPr>
          <w:rFonts w:eastAsia="MS PMincho"/>
          <w:color w:val="000000" w:themeColor="text1"/>
          <w:shd w:val="clear" w:color="auto" w:fill="FFFFFF"/>
          <w:lang w:eastAsia="ja-JP"/>
        </w:rPr>
        <w:t>というのは、人々が健全な教えに耐えられなくなり、耳に心地よい話を聞こうと、自分の好みにしたがって自分たちのために教師を寄せ集め、</w:t>
      </w:r>
      <w:r w:rsidR="00126CEA" w:rsidRPr="00126CEA">
        <w:rPr>
          <w:rFonts w:eastAsia="MS PMincho"/>
          <w:color w:val="000000" w:themeColor="text1"/>
          <w:lang w:eastAsia="ja-JP"/>
        </w:rPr>
        <w:br/>
      </w:r>
      <w:r w:rsidRPr="00146F70">
        <w:rPr>
          <w:rFonts w:eastAsia="MS PMincho" w:hint="eastAsia"/>
          <w:color w:val="000000" w:themeColor="text1"/>
          <w:shd w:val="clear" w:color="auto" w:fill="FFFFFF"/>
          <w:lang w:eastAsia="ja-JP"/>
        </w:rPr>
        <w:t>4</w:t>
      </w:r>
      <w:r w:rsidRPr="00146F70">
        <w:rPr>
          <w:rFonts w:eastAsia="MS PMincho"/>
          <w:color w:val="000000" w:themeColor="text1"/>
          <w:shd w:val="clear" w:color="auto" w:fill="FFFFFF"/>
          <w:lang w:eastAsia="ja-JP"/>
        </w:rPr>
        <w:t xml:space="preserve">. </w:t>
      </w:r>
      <w:r w:rsidR="00126CEA" w:rsidRPr="00126CEA">
        <w:rPr>
          <w:rFonts w:eastAsia="MS PMincho"/>
          <w:color w:val="000000" w:themeColor="text1"/>
          <w:shd w:val="clear" w:color="auto" w:fill="FFFFFF"/>
          <w:lang w:eastAsia="ja-JP"/>
        </w:rPr>
        <w:t>真理から耳を背け、作り話にそれて行くような時代になるからです。</w:t>
      </w:r>
      <w:r w:rsidR="00126CEA" w:rsidRPr="00126CEA">
        <w:rPr>
          <w:rFonts w:eastAsia="MS PMincho"/>
          <w:color w:val="000000" w:themeColor="text1"/>
          <w:lang w:eastAsia="ja-JP"/>
        </w:rPr>
        <w:br/>
      </w:r>
      <w:r w:rsidRPr="00146F70">
        <w:rPr>
          <w:rFonts w:eastAsia="MS PMincho" w:hint="eastAsia"/>
          <w:color w:val="000000" w:themeColor="text1"/>
          <w:shd w:val="clear" w:color="auto" w:fill="FFFFFF"/>
          <w:lang w:eastAsia="ja-JP"/>
        </w:rPr>
        <w:t>5</w:t>
      </w:r>
      <w:r w:rsidRPr="00146F70">
        <w:rPr>
          <w:rFonts w:eastAsia="MS PMincho"/>
          <w:color w:val="000000" w:themeColor="text1"/>
          <w:shd w:val="clear" w:color="auto" w:fill="FFFFFF"/>
          <w:lang w:eastAsia="ja-JP"/>
        </w:rPr>
        <w:t xml:space="preserve">. </w:t>
      </w:r>
      <w:r w:rsidR="00126CEA" w:rsidRPr="00602D2A">
        <w:rPr>
          <w:rFonts w:eastAsia="MS PMincho"/>
          <w:color w:val="000000" w:themeColor="text1"/>
          <w:u w:val="single"/>
          <w:shd w:val="clear" w:color="auto" w:fill="FFFFFF"/>
          <w:lang w:eastAsia="ja-JP"/>
        </w:rPr>
        <w:t>けれども、あなたはどんな場合にも慎んで、</w:t>
      </w:r>
      <w:r w:rsidR="00126CEA" w:rsidRPr="00126CEA">
        <w:rPr>
          <w:rFonts w:eastAsia="MS PMincho"/>
          <w:color w:val="000000" w:themeColor="text1"/>
          <w:shd w:val="clear" w:color="auto" w:fill="FFFFFF"/>
          <w:lang w:eastAsia="ja-JP"/>
        </w:rPr>
        <w:t>苦難に耐え、伝道者の働きをなし、自分の務めを十分に果たしなさい。</w:t>
      </w:r>
      <w:r w:rsidR="00126CEA" w:rsidRPr="00126CEA">
        <w:rPr>
          <w:rFonts w:eastAsia="MS PMincho"/>
          <w:color w:val="000000" w:themeColor="text1"/>
          <w:lang w:eastAsia="ja-JP"/>
        </w:rPr>
        <w:br/>
      </w:r>
      <w:r w:rsidRPr="00146F70">
        <w:rPr>
          <w:rFonts w:eastAsia="MS PMincho" w:hint="eastAsia"/>
          <w:color w:val="000000" w:themeColor="text1"/>
          <w:shd w:val="clear" w:color="auto" w:fill="FFFFFF"/>
          <w:lang w:eastAsia="ja-JP"/>
        </w:rPr>
        <w:t>6</w:t>
      </w:r>
      <w:r w:rsidRPr="00146F70">
        <w:rPr>
          <w:rFonts w:eastAsia="MS PMincho"/>
          <w:color w:val="000000" w:themeColor="text1"/>
          <w:shd w:val="clear" w:color="auto" w:fill="FFFFFF"/>
          <w:lang w:eastAsia="ja-JP"/>
        </w:rPr>
        <w:t xml:space="preserve">. </w:t>
      </w:r>
      <w:r w:rsidR="00126CEA" w:rsidRPr="00126CEA">
        <w:rPr>
          <w:rFonts w:eastAsia="MS PMincho"/>
          <w:color w:val="000000" w:themeColor="text1"/>
          <w:shd w:val="clear" w:color="auto" w:fill="FFFFFF"/>
          <w:lang w:eastAsia="ja-JP"/>
        </w:rPr>
        <w:t>私はすでに注ぎのささげ物となっています。私が世を去る時が来ました。</w:t>
      </w:r>
      <w:r w:rsidR="00126CEA" w:rsidRPr="00126CEA">
        <w:rPr>
          <w:rFonts w:eastAsia="MS PMincho"/>
          <w:color w:val="000000" w:themeColor="text1"/>
          <w:lang w:eastAsia="ja-JP"/>
        </w:rPr>
        <w:br/>
      </w:r>
      <w:r w:rsidRPr="00146F70">
        <w:rPr>
          <w:rFonts w:eastAsia="MS PMincho" w:hint="eastAsia"/>
          <w:color w:val="000000" w:themeColor="text1"/>
          <w:shd w:val="clear" w:color="auto" w:fill="FFFFFF"/>
          <w:lang w:eastAsia="ja-JP"/>
        </w:rPr>
        <w:t>7</w:t>
      </w:r>
      <w:r w:rsidRPr="00146F70">
        <w:rPr>
          <w:rFonts w:eastAsia="MS PMincho"/>
          <w:color w:val="000000" w:themeColor="text1"/>
          <w:shd w:val="clear" w:color="auto" w:fill="FFFFFF"/>
          <w:lang w:eastAsia="ja-JP"/>
        </w:rPr>
        <w:t xml:space="preserve">. </w:t>
      </w:r>
      <w:r w:rsidR="00126CEA" w:rsidRPr="00DD5EDC">
        <w:rPr>
          <w:rFonts w:eastAsia="MS PMincho"/>
          <w:color w:val="000000" w:themeColor="text1"/>
          <w:u w:val="single"/>
          <w:shd w:val="clear" w:color="auto" w:fill="FFFFFF"/>
          <w:lang w:eastAsia="ja-JP"/>
        </w:rPr>
        <w:t>私は勇敢に戦い抜き</w:t>
      </w:r>
      <w:r w:rsidR="00126CEA" w:rsidRPr="00126CEA">
        <w:rPr>
          <w:rFonts w:eastAsia="MS PMincho"/>
          <w:color w:val="000000" w:themeColor="text1"/>
          <w:shd w:val="clear" w:color="auto" w:fill="FFFFFF"/>
          <w:lang w:eastAsia="ja-JP"/>
        </w:rPr>
        <w:t>、</w:t>
      </w:r>
      <w:r w:rsidR="00126CEA" w:rsidRPr="00DD5EDC">
        <w:rPr>
          <w:rFonts w:eastAsia="MS PMincho"/>
          <w:color w:val="000000" w:themeColor="text1"/>
          <w:u w:val="single"/>
          <w:shd w:val="clear" w:color="auto" w:fill="FFFFFF"/>
          <w:lang w:eastAsia="ja-JP"/>
        </w:rPr>
        <w:t>走るべき道のりを走り終え</w:t>
      </w:r>
      <w:r w:rsidR="00126CEA" w:rsidRPr="00126CEA">
        <w:rPr>
          <w:rFonts w:eastAsia="MS PMincho"/>
          <w:color w:val="000000" w:themeColor="text1"/>
          <w:shd w:val="clear" w:color="auto" w:fill="FFFFFF"/>
          <w:lang w:eastAsia="ja-JP"/>
        </w:rPr>
        <w:t>、</w:t>
      </w:r>
      <w:r w:rsidR="00126CEA" w:rsidRPr="00DD5EDC">
        <w:rPr>
          <w:rFonts w:eastAsia="MS PMincho"/>
          <w:color w:val="000000" w:themeColor="text1"/>
          <w:u w:val="single"/>
          <w:shd w:val="clear" w:color="auto" w:fill="FFFFFF"/>
          <w:lang w:eastAsia="ja-JP"/>
        </w:rPr>
        <w:t>信仰を守り通しました。</w:t>
      </w:r>
      <w:r w:rsidR="00126CEA" w:rsidRPr="00126CEA">
        <w:rPr>
          <w:rFonts w:eastAsia="MS PMincho"/>
          <w:color w:val="000000" w:themeColor="text1"/>
          <w:lang w:eastAsia="ja-JP"/>
        </w:rPr>
        <w:br/>
      </w:r>
      <w:r w:rsidRPr="00146F70">
        <w:rPr>
          <w:rFonts w:eastAsia="MS PMincho" w:hint="eastAsia"/>
          <w:color w:val="000000" w:themeColor="text1"/>
          <w:shd w:val="clear" w:color="auto" w:fill="FFFFFF"/>
          <w:lang w:eastAsia="ja-JP"/>
        </w:rPr>
        <w:t>8</w:t>
      </w:r>
      <w:r w:rsidRPr="00146F70">
        <w:rPr>
          <w:rFonts w:eastAsia="MS PMincho"/>
          <w:color w:val="000000" w:themeColor="text1"/>
          <w:shd w:val="clear" w:color="auto" w:fill="FFFFFF"/>
          <w:lang w:eastAsia="ja-JP"/>
        </w:rPr>
        <w:t xml:space="preserve">. </w:t>
      </w:r>
      <w:r w:rsidR="00126CEA" w:rsidRPr="00126CEA">
        <w:rPr>
          <w:rFonts w:eastAsia="MS PMincho"/>
          <w:color w:val="000000" w:themeColor="text1"/>
          <w:shd w:val="clear" w:color="auto" w:fill="FFFFFF"/>
          <w:lang w:eastAsia="ja-JP"/>
        </w:rPr>
        <w:t>あとは、義の栄冠が私のために用意されているだけです。その日には、正しいさばき主である主が、それを私に授けてくださいます。私だけでなく、主の現れを慕い求めている人には、だれにでも授けてくださるのです</w:t>
      </w:r>
      <w:r w:rsidR="00126CEA" w:rsidRPr="00126CEA">
        <w:rPr>
          <w:rFonts w:eastAsia="MS PMincho"/>
          <w:color w:val="000000" w:themeColor="text1"/>
          <w:lang w:eastAsia="ja-JP"/>
        </w:rPr>
        <w:br/>
      </w:r>
    </w:p>
    <w:p w14:paraId="42AABC54" w14:textId="1FE12E01" w:rsidR="00126CEA" w:rsidRPr="00126CEA" w:rsidRDefault="00126CEA" w:rsidP="00126CEA">
      <w:pPr>
        <w:rPr>
          <w:rFonts w:eastAsia="MS PMincho"/>
          <w:color w:val="000000" w:themeColor="text1"/>
          <w:lang w:eastAsia="ja-JP"/>
        </w:rPr>
      </w:pPr>
      <w:r w:rsidRPr="00126CEA">
        <w:rPr>
          <w:rFonts w:eastAsia="MS PMincho"/>
          <w:color w:val="000000" w:themeColor="text1"/>
          <w:shd w:val="clear" w:color="auto" w:fill="FFFFFF"/>
          <w:lang w:eastAsia="ja-JP"/>
        </w:rPr>
        <w:t>サムエル記</w:t>
      </w:r>
      <w:r w:rsidRPr="00126CEA">
        <w:rPr>
          <w:rFonts w:eastAsia="MS PMincho"/>
          <w:color w:val="000000" w:themeColor="text1"/>
          <w:shd w:val="clear" w:color="auto" w:fill="FFFFFF"/>
          <w:lang w:eastAsia="ja-JP"/>
        </w:rPr>
        <w:t xml:space="preserve"> </w:t>
      </w:r>
      <w:r w:rsidRPr="00126CEA">
        <w:rPr>
          <w:rFonts w:eastAsia="MS PMincho"/>
          <w:color w:val="000000" w:themeColor="text1"/>
          <w:shd w:val="clear" w:color="auto" w:fill="FFFFFF"/>
          <w:lang w:eastAsia="ja-JP"/>
        </w:rPr>
        <w:t xml:space="preserve">第一　</w:t>
      </w:r>
      <w:r w:rsidRPr="00126CEA">
        <w:rPr>
          <w:rFonts w:eastAsia="MS PMincho"/>
          <w:color w:val="000000" w:themeColor="text1"/>
          <w:shd w:val="clear" w:color="auto" w:fill="FFFFFF"/>
          <w:lang w:eastAsia="ja-JP"/>
        </w:rPr>
        <w:t>17:34-37</w:t>
      </w:r>
      <w:r w:rsidR="00853580">
        <w:rPr>
          <w:rFonts w:eastAsia="MS PMincho"/>
          <w:color w:val="000000" w:themeColor="text1"/>
          <w:shd w:val="clear" w:color="auto" w:fill="FFFFFF"/>
          <w:lang w:eastAsia="ja-JP"/>
        </w:rPr>
        <w:tab/>
      </w:r>
      <w:r w:rsidR="00853580">
        <w:rPr>
          <w:rFonts w:eastAsia="MS PMincho" w:hint="eastAsia"/>
          <w:color w:val="000000" w:themeColor="text1"/>
          <w:shd w:val="clear" w:color="auto" w:fill="FFFFFF"/>
          <w:lang w:eastAsia="ja-JP"/>
        </w:rPr>
        <w:t>ダビデはライオンと熊を殺した。</w:t>
      </w:r>
      <w:r w:rsidRPr="00126CEA">
        <w:rPr>
          <w:rFonts w:eastAsia="MS PMincho"/>
          <w:color w:val="000000" w:themeColor="text1"/>
          <w:lang w:eastAsia="ja-JP"/>
        </w:rPr>
        <w:br/>
      </w:r>
      <w:r w:rsidRPr="00126CEA">
        <w:rPr>
          <w:rFonts w:eastAsia="MS PMincho"/>
          <w:color w:val="000000" w:themeColor="text1"/>
          <w:shd w:val="clear" w:color="auto" w:fill="FFFFFF"/>
          <w:lang w:eastAsia="ja-JP"/>
        </w:rPr>
        <w:t xml:space="preserve">ダニエル書　</w:t>
      </w:r>
      <w:r w:rsidRPr="00126CEA">
        <w:rPr>
          <w:rFonts w:eastAsia="MS PMincho"/>
          <w:color w:val="000000" w:themeColor="text1"/>
          <w:shd w:val="clear" w:color="auto" w:fill="FFFFFF"/>
          <w:lang w:eastAsia="ja-JP"/>
        </w:rPr>
        <w:t>3:15-17</w:t>
      </w:r>
      <w:r w:rsidR="00853580">
        <w:rPr>
          <w:rFonts w:eastAsia="MS PMincho" w:hint="eastAsia"/>
          <w:color w:val="000000" w:themeColor="text1"/>
          <w:shd w:val="clear" w:color="auto" w:fill="FFFFFF"/>
          <w:lang w:eastAsia="ja-JP"/>
        </w:rPr>
        <w:t xml:space="preserve">　シャダラク、メシャク、アベデ・ネゴは火の燃える</w:t>
      </w:r>
      <w:bookmarkStart w:id="0" w:name="_GoBack"/>
      <w:bookmarkEnd w:id="0"/>
      <w:r w:rsidR="00853580">
        <w:rPr>
          <w:rFonts w:eastAsia="MS PMincho" w:hint="eastAsia"/>
          <w:color w:val="000000" w:themeColor="text1"/>
          <w:shd w:val="clear" w:color="auto" w:fill="FFFFFF"/>
          <w:lang w:eastAsia="ja-JP"/>
        </w:rPr>
        <w:t>炉の中に入った。</w:t>
      </w:r>
      <w:r w:rsidRPr="00126CEA">
        <w:rPr>
          <w:rFonts w:eastAsia="MS PMincho"/>
          <w:color w:val="000000" w:themeColor="text1"/>
          <w:lang w:eastAsia="ja-JP"/>
        </w:rPr>
        <w:br/>
      </w:r>
      <w:r w:rsidRPr="00126CEA">
        <w:rPr>
          <w:rFonts w:eastAsia="MS PMincho"/>
          <w:color w:val="000000" w:themeColor="text1"/>
          <w:shd w:val="clear" w:color="auto" w:fill="FFFFFF"/>
          <w:lang w:eastAsia="ja-JP"/>
        </w:rPr>
        <w:t xml:space="preserve">エズラ記　</w:t>
      </w:r>
      <w:r w:rsidRPr="00126CEA">
        <w:rPr>
          <w:rFonts w:eastAsia="MS PMincho"/>
          <w:color w:val="000000" w:themeColor="text1"/>
          <w:shd w:val="clear" w:color="auto" w:fill="FFFFFF"/>
          <w:lang w:eastAsia="ja-JP"/>
        </w:rPr>
        <w:t>4:14-17</w:t>
      </w:r>
      <w:r w:rsidR="00853580">
        <w:rPr>
          <w:rFonts w:eastAsia="MS PMincho" w:hint="eastAsia"/>
          <w:color w:val="000000" w:themeColor="text1"/>
          <w:shd w:val="clear" w:color="auto" w:fill="FFFFFF"/>
          <w:lang w:eastAsia="ja-JP"/>
        </w:rPr>
        <w:t xml:space="preserve">　レフムはエレサレムの城壁を作った。</w:t>
      </w:r>
      <w:r w:rsidRPr="00126CEA">
        <w:rPr>
          <w:rFonts w:eastAsia="MS PMincho"/>
          <w:color w:val="000000" w:themeColor="text1"/>
          <w:lang w:eastAsia="ja-JP"/>
        </w:rPr>
        <w:br/>
      </w:r>
      <w:r w:rsidRPr="00126CEA">
        <w:rPr>
          <w:rFonts w:eastAsia="MS PMincho"/>
          <w:color w:val="000000" w:themeColor="text1"/>
          <w:shd w:val="clear" w:color="auto" w:fill="FFFFFF"/>
          <w:lang w:eastAsia="ja-JP"/>
        </w:rPr>
        <w:t xml:space="preserve">使徒の働き　</w:t>
      </w:r>
      <w:r w:rsidRPr="00126CEA">
        <w:rPr>
          <w:rFonts w:eastAsia="MS PMincho"/>
          <w:color w:val="000000" w:themeColor="text1"/>
          <w:shd w:val="clear" w:color="auto" w:fill="FFFFFF"/>
          <w:lang w:eastAsia="ja-JP"/>
        </w:rPr>
        <w:t>8:32</w:t>
      </w:r>
      <w:r w:rsidR="00853580">
        <w:rPr>
          <w:rFonts w:eastAsia="MS PMincho" w:hint="eastAsia"/>
          <w:color w:val="000000" w:themeColor="text1"/>
          <w:shd w:val="clear" w:color="auto" w:fill="FFFFFF"/>
          <w:lang w:eastAsia="ja-JP"/>
        </w:rPr>
        <w:t xml:space="preserve">　彼は口を開かない。</w:t>
      </w:r>
    </w:p>
    <w:p w14:paraId="2B07AA99" w14:textId="77777777" w:rsidR="00126CEA" w:rsidRPr="00126CEA" w:rsidRDefault="00126CEA" w:rsidP="00126CEA">
      <w:pPr>
        <w:rPr>
          <w:rFonts w:ascii="MS PMincho" w:eastAsia="MS PMincho" w:hAnsi="MS PMincho"/>
          <w:color w:val="000000" w:themeColor="text1"/>
          <w:lang w:eastAsia="ja-JP"/>
        </w:rPr>
      </w:pPr>
    </w:p>
    <w:p w14:paraId="4102D0DF" w14:textId="77777777" w:rsidR="00126CEA" w:rsidRPr="00126CEA" w:rsidRDefault="00126CEA">
      <w:pPr>
        <w:rPr>
          <w:rFonts w:ascii="MS PMincho" w:eastAsia="MS PMincho" w:hAnsi="MS PMincho" w:cstheme="minorHAnsi"/>
          <w:lang w:val="en" w:eastAsia="ja-JP"/>
        </w:rPr>
      </w:pPr>
    </w:p>
    <w:p w14:paraId="60287F61" w14:textId="77777777" w:rsidR="00126CEA" w:rsidRPr="00126CEA" w:rsidRDefault="00126CEA">
      <w:pPr>
        <w:rPr>
          <w:rFonts w:ascii="MS PMincho" w:eastAsia="MS PMincho" w:hAnsi="MS PMincho" w:cstheme="minorHAnsi"/>
          <w:lang w:val="en" w:eastAsia="ja-JP"/>
        </w:rPr>
      </w:pPr>
    </w:p>
    <w:sectPr w:rsidR="00126CEA" w:rsidRPr="00126CEA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BFB"/>
    <w:rsid w:val="00116060"/>
    <w:rsid w:val="00117D84"/>
    <w:rsid w:val="00123239"/>
    <w:rsid w:val="00123F03"/>
    <w:rsid w:val="001242A0"/>
    <w:rsid w:val="00124308"/>
    <w:rsid w:val="00125B00"/>
    <w:rsid w:val="001267E1"/>
    <w:rsid w:val="00126CEA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46F70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2D2A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88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3626"/>
    <w:rsid w:val="007A7C67"/>
    <w:rsid w:val="007B4EAD"/>
    <w:rsid w:val="007B7982"/>
    <w:rsid w:val="007C1434"/>
    <w:rsid w:val="007C1E0A"/>
    <w:rsid w:val="007C29E3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3580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EF0"/>
    <w:rsid w:val="00A40C08"/>
    <w:rsid w:val="00A40F5A"/>
    <w:rsid w:val="00A42C84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25C0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1592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78FA"/>
    <w:rsid w:val="00C57E2C"/>
    <w:rsid w:val="00C60EC8"/>
    <w:rsid w:val="00C65E09"/>
    <w:rsid w:val="00C668C3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5EDC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1AF2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1C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CC97-8715-4EAC-AB94-FC731683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1059</Words>
  <Characters>1673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9</cp:revision>
  <cp:lastPrinted>2021-08-25T02:15:00Z</cp:lastPrinted>
  <dcterms:created xsi:type="dcterms:W3CDTF">2021-08-25T02:15:00Z</dcterms:created>
  <dcterms:modified xsi:type="dcterms:W3CDTF">2021-08-28T03:56:00Z</dcterms:modified>
</cp:coreProperties>
</file>